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F0E0" w14:textId="77777777" w:rsidR="0052444D" w:rsidRDefault="005244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</w:t>
      </w:r>
    </w:p>
    <w:p w14:paraId="18E822B9" w14:textId="405F9472" w:rsidR="0052444D" w:rsidRDefault="005244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DCEA0D2" wp14:editId="448EA2F5">
            <wp:extent cx="5732145" cy="742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B03A6" w14:textId="77777777" w:rsidR="0052444D" w:rsidRDefault="005244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1726E1" w14:textId="77777777" w:rsidR="0052444D" w:rsidRDefault="005244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E9DF89" w14:textId="77777777" w:rsidR="0052444D" w:rsidRDefault="0052444D" w:rsidP="0052444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CDEC95" w14:textId="01BB9904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среднего общего образования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06F9E972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3C7D81AC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СОО 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14:paraId="35E4735C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82A5C07" w14:textId="77777777" w:rsidR="005E290B" w:rsidRPr="00FD736B" w:rsidRDefault="00802D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предназначена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системной воспитательной деятельности в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193696" w14:textId="77777777" w:rsidR="005E290B" w:rsidRPr="00FD736B" w:rsidRDefault="00802D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участием коллегиальных органов управления МБОУ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14:paraId="5E4FDB40" w14:textId="77777777" w:rsidR="005E290B" w:rsidRPr="00FD736B" w:rsidRDefault="00802D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14:paraId="389B2062" w14:textId="77777777" w:rsidR="005E290B" w:rsidRPr="00FD736B" w:rsidRDefault="00802D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14:paraId="32362C4A" w14:textId="77777777" w:rsidR="005E290B" w:rsidRPr="00FD736B" w:rsidRDefault="00802D0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гражданской идентичности обучающихся.</w:t>
      </w:r>
    </w:p>
    <w:p w14:paraId="634DE0CE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3DB63B7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особенностями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 разделы Программы воспитания. 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3133A84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63B892F9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AEB3D1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1.2. Воспитательная деятельность в МБОУ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14:paraId="6D926A2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задачи воспитания обучающихся.</w:t>
      </w:r>
    </w:p>
    <w:p w14:paraId="24FF1DC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 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</w:p>
    <w:p w14:paraId="6A2548F5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обучающихся в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6CC2A9" w14:textId="77777777" w:rsidR="005E290B" w:rsidRPr="00FD736B" w:rsidRDefault="00802D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E749732" w14:textId="77777777" w:rsidR="005E290B" w:rsidRPr="00FD736B" w:rsidRDefault="00802D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14:paraId="09D95626" w14:textId="77777777" w:rsidR="005E290B" w:rsidRPr="00FD736B" w:rsidRDefault="00802D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1CAA261" w14:textId="77777777" w:rsidR="005E290B" w:rsidRPr="00FD736B" w:rsidRDefault="00802D0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14:paraId="05C4546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 освоения обучающимися образовательных программ включают:</w:t>
      </w:r>
    </w:p>
    <w:p w14:paraId="57E5F1DE" w14:textId="77777777" w:rsidR="005E290B" w:rsidRDefault="00802D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7CA951" w14:textId="77777777" w:rsidR="005E290B" w:rsidRPr="00FD736B" w:rsidRDefault="00802D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14:paraId="68784FD5" w14:textId="77777777" w:rsidR="005E290B" w:rsidRPr="00FD736B" w:rsidRDefault="00802D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14:paraId="6A9B7C30" w14:textId="77777777" w:rsidR="005E290B" w:rsidRPr="00FD736B" w:rsidRDefault="00802D0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14:paraId="69F82729" w14:textId="77777777" w:rsidR="005E290B" w:rsidRPr="00FD736B" w:rsidRDefault="00802D0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7003350C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аксиологического, антропологического, культурно-исторического, системно-деятельностного,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инклюзивности,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16EF7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Направления воспитания.</w:t>
      </w:r>
    </w:p>
    <w:p w14:paraId="78EC930C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деятельности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отражает готовность обучающихся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14:paraId="26D21AC3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14:paraId="655977CA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14:paraId="34556F21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14:paraId="4C950A4C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14:paraId="0CB8E020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14:paraId="2B7AEF49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14:paraId="263A9E2F" w14:textId="77777777" w:rsidR="005E290B" w:rsidRPr="00FD736B" w:rsidRDefault="00802D0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14:paraId="31D342AC" w14:textId="77777777" w:rsidR="005E290B" w:rsidRPr="00FD736B" w:rsidRDefault="00802D0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14:paraId="10B192E9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14:paraId="075DA0A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14:paraId="2DE80BDE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достижение которых должна быть направлена деятельность педагогического коллектива для выполнения требований ФГОС СОО.</w:t>
      </w:r>
    </w:p>
    <w:p w14:paraId="3A1C132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621767ED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14:paraId="36FAE81C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2A73B0F" w14:textId="77777777" w:rsidR="005E290B" w:rsidRPr="00FD736B" w:rsidRDefault="00802D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России,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14:paraId="749193D3" w14:textId="77777777" w:rsidR="005E290B" w:rsidRPr="00FD736B" w:rsidRDefault="00802D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14:paraId="0FE0FCA4" w14:textId="77777777" w:rsidR="005E290B" w:rsidRPr="00FD736B" w:rsidRDefault="00802D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14:paraId="4548E423" w14:textId="77777777" w:rsidR="005E290B" w:rsidRPr="00FD736B" w:rsidRDefault="00802D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(государственной символики России, своего региона), праздников, мест почитания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ним уважение;</w:t>
      </w:r>
    </w:p>
    <w:p w14:paraId="1864F446" w14:textId="77777777" w:rsidR="005E290B" w:rsidRPr="00FD736B" w:rsidRDefault="00802D0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обязанностях;</w:t>
      </w:r>
    </w:p>
    <w:p w14:paraId="73FBE7EF" w14:textId="77777777" w:rsidR="005E290B" w:rsidRPr="00FD736B" w:rsidRDefault="00802D0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14:paraId="21FDB91B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DB30F43" w14:textId="77777777" w:rsidR="005E290B" w:rsidRPr="00FD736B" w:rsidRDefault="00802D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14:paraId="795D37A2" w14:textId="77777777" w:rsidR="005E290B" w:rsidRPr="00FD736B" w:rsidRDefault="00802D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14:paraId="082C27D5" w14:textId="77777777" w:rsidR="005E290B" w:rsidRPr="00FD736B" w:rsidRDefault="00802D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14:paraId="2100D219" w14:textId="77777777" w:rsidR="005E290B" w:rsidRPr="00FD736B" w:rsidRDefault="00802D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позиции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свои поступки;</w:t>
      </w:r>
    </w:p>
    <w:p w14:paraId="3788DA01" w14:textId="77777777" w:rsidR="005E290B" w:rsidRPr="00FD736B" w:rsidRDefault="00802D0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14:paraId="182038CC" w14:textId="77777777" w:rsidR="005E290B" w:rsidRPr="00FD736B" w:rsidRDefault="00802D0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чтению.</w:t>
      </w:r>
    </w:p>
    <w:p w14:paraId="272FBB2F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D2CC214" w14:textId="77777777" w:rsidR="005E290B" w:rsidRPr="00FD736B" w:rsidRDefault="00802D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14:paraId="691E6875" w14:textId="77777777" w:rsidR="005E290B" w:rsidRPr="00FD736B" w:rsidRDefault="00802D0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отечественной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14:paraId="4E9A3F9F" w14:textId="77777777" w:rsidR="005E290B" w:rsidRPr="00FD736B" w:rsidRDefault="00802D0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14:paraId="0E879EEA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14:paraId="03E83CEB" w14:textId="77777777" w:rsidR="005E290B" w:rsidRPr="00FD736B" w:rsidRDefault="00802D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</w:p>
    <w:p w14:paraId="7F75C8E7" w14:textId="77777777" w:rsidR="005E290B" w:rsidRPr="00FD736B" w:rsidRDefault="00802D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14:paraId="64A93556" w14:textId="77777777" w:rsidR="005E290B" w:rsidRPr="00FD736B" w:rsidRDefault="00802D0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14:paraId="4A7001FA" w14:textId="77777777" w:rsidR="005E290B" w:rsidRPr="00FD736B" w:rsidRDefault="00802D0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14:paraId="4608B693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57510EAD" w14:textId="77777777" w:rsidR="005E290B" w:rsidRPr="00FD736B" w:rsidRDefault="00802D0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14:paraId="5BACE48E" w14:textId="77777777" w:rsidR="005E290B" w:rsidRPr="00FD736B" w:rsidRDefault="00802D0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14:paraId="12C8F009" w14:textId="77777777" w:rsidR="005E290B" w:rsidRPr="00FD736B" w:rsidRDefault="00802D0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14:paraId="41AD3195" w14:textId="77777777" w:rsidR="005E290B" w:rsidRPr="00FD736B" w:rsidRDefault="00802D0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14:paraId="2C53F054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B37A022" w14:textId="77777777" w:rsidR="005E290B" w:rsidRPr="00FD736B" w:rsidRDefault="00802D0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14:paraId="1006F51F" w14:textId="77777777" w:rsidR="005E290B" w:rsidRPr="00FD736B" w:rsidRDefault="00802D0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14:paraId="75F665A6" w14:textId="77777777" w:rsidR="005E290B" w:rsidRPr="00FD736B" w:rsidRDefault="00802D0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14:paraId="08A684C6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7404FF5" w14:textId="77777777" w:rsidR="005E290B" w:rsidRPr="00FD736B" w:rsidRDefault="00802D0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познании,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14:paraId="79485466" w14:textId="77777777" w:rsidR="005E290B" w:rsidRPr="00FD736B" w:rsidRDefault="00802D0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неживой природы,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14:paraId="66DACA8F" w14:textId="77777777" w:rsidR="005E290B" w:rsidRPr="00FD736B" w:rsidRDefault="00802D0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осмысления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14:paraId="7299B360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0D836B81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Уклад образовательной организации</w:t>
      </w:r>
    </w:p>
    <w:p w14:paraId="05BFF0A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разделе раскрываются основные особенности уклада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. Уклад,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порядок, жизни школы аккумулирует ключевые характеристики, определяющие особенности воспитательного процесса. Уклад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воспитания, отражающие самобытный облик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репутацию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14:paraId="2F7F363E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особенности условий воспитания в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3E50B5A0" w14:textId="77777777" w:rsid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в селе </w:t>
      </w:r>
      <w:proofErr w:type="spellStart"/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Падар</w:t>
      </w:r>
      <w:proofErr w:type="spellEnd"/>
      <w:r w:rsid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Дербентского района</w:t>
      </w:r>
    </w:p>
    <w:p w14:paraId="39549171" w14:textId="77777777" w:rsidR="005E290B" w:rsidRPr="00FD736B" w:rsidRDefault="00FD736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1—11-х классах школы обучается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252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обучающихся. Контингент обучающихся и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родителей формировался из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жильцов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Падара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основном это благополучные полные семьи. Состав обучающихся школы неоднороден и</w:t>
      </w:r>
      <w:r w:rsidR="00802D05">
        <w:rPr>
          <w:rFonts w:hAnsi="Times New Roman" w:cs="Times New Roman"/>
          <w:color w:val="000000"/>
          <w:sz w:val="24"/>
          <w:szCs w:val="24"/>
        </w:rPr>
        <w:t> </w:t>
      </w:r>
      <w:r w:rsidR="00802D05" w:rsidRPr="00FD736B">
        <w:rPr>
          <w:rFonts w:hAnsi="Times New Roman" w:cs="Times New Roman"/>
          <w:color w:val="000000"/>
          <w:sz w:val="24"/>
          <w:szCs w:val="24"/>
          <w:lang w:val="ru-RU"/>
        </w:rPr>
        <w:t>различается:</w:t>
      </w:r>
    </w:p>
    <w:p w14:paraId="7C5C7F7A" w14:textId="77777777" w:rsidR="005E290B" w:rsidRPr="00FD736B" w:rsidRDefault="00802D0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учебным возможностям, которые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его уровня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школе. Имеются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ОВЗ, которые обучаются инклюзивно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классах,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отдельных классах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программам коррекционно-развивающей направленности;</w:t>
      </w:r>
    </w:p>
    <w:p w14:paraId="03936CF3" w14:textId="77777777" w:rsidR="005E290B" w:rsidRPr="00FD736B" w:rsidRDefault="00802D0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социальному статусу. Присутствуют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неблагополучием,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девиантным поведением, есть дети, состоящие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учета;</w:t>
      </w:r>
    </w:p>
    <w:p w14:paraId="49C7630B" w14:textId="77777777" w:rsidR="005E290B" w:rsidRPr="00FD736B" w:rsidRDefault="00802D0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национальной принадлежности, которая определяется многонациональностью жителей микрорайона школы.</w:t>
      </w:r>
    </w:p>
    <w:p w14:paraId="012F82C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детей являются, прежде всего, педагоги школы, которые грамотно организуют образовательный процесс,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чем свидетельствует позитивная динамика результатов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образования. Команда администрации имеет достаточно большой управленческий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квалификацию. Педагоги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специалисты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продуктивным опытом педагогической практики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молодые педагоги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достаточно высоким уровнем творческой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инициативы.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команде имеются квалифицированные специалисты, необходимые для сопровождения всех категорий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14:paraId="16B7CCDB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детей: социальные сети, компьютерные игры,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отдельные родители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низким воспитательным ресурсом, неспособные грамотно управлять развитием своего ребенка. Также,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наш взгляд, отрицательное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детей, особенно подростков, оказывает находящийся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микрорайоне ночной клуб. Администрация школы неоднократно обращалась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Управу микрорайона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просьбой проверить деятельность данного клуба.</w:t>
      </w:r>
    </w:p>
    <w:p w14:paraId="243A9D84" w14:textId="77777777" w:rsid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селе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 детский сад, </w:t>
      </w:r>
      <w:proofErr w:type="gramStart"/>
      <w:r w:rsid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сельская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</w:t>
      </w:r>
      <w:proofErr w:type="gram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,  творческий клуб. </w:t>
      </w:r>
    </w:p>
    <w:p w14:paraId="77B99985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настоящее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будущее своей страны, укорененных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многонационального народа России.</w:t>
      </w:r>
    </w:p>
    <w:p w14:paraId="26436D3B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школе зарождаются 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Последнему звонку, день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честь Дня учителя, новогодние огоньки,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защитники Отечества, «Мисс Школа», шоу талантов «Один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один», «Широкая масленица», День безобразника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честь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апреля, мероприятия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МБОУ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</w:t>
      </w:r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C22D81" w14:textId="77777777" w:rsidR="005E290B" w:rsidRPr="00FD736B" w:rsidRDefault="00802D0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4B5862C3" w14:textId="77777777" w:rsidR="005E290B" w:rsidRPr="00FD736B" w:rsidRDefault="00802D0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большинства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14:paraId="18D1B5D3" w14:textId="77777777" w:rsidR="005E290B" w:rsidRPr="00FD736B" w:rsidRDefault="00802D0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мере взросления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14:paraId="4039111B" w14:textId="77777777" w:rsidR="005E290B" w:rsidRPr="00FD736B" w:rsidRDefault="00802D0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соревновательность между классами, поощряется конструктивное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14:paraId="68520E26" w14:textId="77777777" w:rsidR="005E290B" w:rsidRPr="00FD736B" w:rsidRDefault="00802D0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14:paraId="2EF5C3BD" w14:textId="77777777" w:rsidR="005E290B" w:rsidRDefault="00802D0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62EDC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которых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5F487CAD" w14:textId="77777777" w:rsidR="005E290B" w:rsidRDefault="00802D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7AE3D814" w14:textId="77777777" w:rsidR="005E290B" w:rsidRDefault="00802D0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E5724D" w14:textId="77777777" w:rsidR="005E290B" w:rsidRDefault="00802D05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5EB157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proofErr w:type="gramStart"/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еженедельная</w:t>
      </w:r>
      <w:proofErr w:type="spellEnd"/>
      <w:proofErr w:type="gram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поднятием государственного 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школьного знамени;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первоклассники,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пятиклассники.</w:t>
      </w:r>
    </w:p>
    <w:p w14:paraId="0DC6276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Символика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1: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герб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флаг школы. Герб МБОУ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прямоугольник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заострением внизу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центру. Фон герба вертикально разделен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две половины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красного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зеленого цвета. Красный символизирует справедливость, мужество, храбрость, отвагу, доблесть, силу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благородство. Зеленый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символ надежды, радости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изобилия; отражает экологическую направленность деятельности школы. Окантовка золотого цвета символизирует смирение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справедливость, великодушие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милосердие, позитивный настрой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процессу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центре герба — раскрытая книга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символ просвещения, знания, света, мудрости. Справа — перо — выражает стремление быть разумным человеком. Под книгой находится глобус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символ широты кругозора. Над книгой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центру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номер школы золотого цвета.</w:t>
      </w:r>
    </w:p>
    <w:p w14:paraId="05E186B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Флаг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90×130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см, прикрепляемое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древку. Полотнище разделено вертикально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половины красного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зеленого цвета (символика цветов описана выше).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центре полотнища — открытая книга,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страницах которой указан номер школы золотого цвета.</w:t>
      </w:r>
    </w:p>
    <w:p w14:paraId="37FAB39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C9554B" w14:textId="77777777" w:rsidR="005E290B" w:rsidRPr="00FD736B" w:rsidRDefault="00802D0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совместная работа ученика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изучении объекта, явления или процессов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определенной целью,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самореализации.</w:t>
      </w:r>
    </w:p>
    <w:p w14:paraId="71D9EE1E" w14:textId="77777777" w:rsidR="005E290B" w:rsidRPr="00FD736B" w:rsidRDefault="00802D0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создание условий для развития личности путем включения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многообразную деятельность школьного музея.</w:t>
      </w:r>
    </w:p>
    <w:p w14:paraId="5090E6DD" w14:textId="77777777" w:rsidR="005E290B" w:rsidRPr="0052444D" w:rsidRDefault="005E290B" w:rsidP="00FD736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F590C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программы школьники изучают памятники природы города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его окрестностей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возможности использования этих территорий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обеспечением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сохранения.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результате участия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данной практике увеличился охват детей дополнительным образованием естественно-научной направленности. Создана база данных памятников природы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его окрестностей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интерактивная карта. Ученики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благоустройстве популярных городских природных территорий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целях экологического просвещения горожан.</w:t>
      </w:r>
    </w:p>
    <w:p w14:paraId="24BF78EF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14:paraId="608F3879" w14:textId="77777777" w:rsidR="005E290B" w:rsidRPr="00FD736B" w:rsidRDefault="00802D0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14:paraId="71765704" w14:textId="77777777" w:rsidR="005E290B" w:rsidRPr="00FD736B" w:rsidRDefault="00802D0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мессенджерах, что понижает эффективность решения проблем.</w:t>
      </w:r>
    </w:p>
    <w:p w14:paraId="63F52538" w14:textId="77777777" w:rsidR="005E290B" w:rsidRPr="0052444D" w:rsidRDefault="005E290B" w:rsidP="00FD736B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A1BD6B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DEC972D" w14:textId="77777777" w:rsidR="005E290B" w:rsidRPr="00FD736B" w:rsidRDefault="00802D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14:paraId="68706300" w14:textId="77777777" w:rsidR="005E290B" w:rsidRDefault="00802D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92E60B" w14:textId="77777777" w:rsidR="005E290B" w:rsidRPr="00FD736B" w:rsidRDefault="00802D0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14:paraId="3090152E" w14:textId="77777777" w:rsidR="005E290B" w:rsidRDefault="00802D0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14:paraId="22894FBE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8C4F130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10–15 минут,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опаздывай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началу занятий. Если опоздал,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вежливо извинись, спроси разрешения учителя войти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своему рабочему месту.</w:t>
      </w:r>
    </w:p>
    <w:p w14:paraId="066564A8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школы.</w:t>
      </w:r>
    </w:p>
    <w:p w14:paraId="7AD32691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внешним видом: твоя одежда должна быть чистой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удобной, прическа — опрятной.</w:t>
      </w:r>
    </w:p>
    <w:p w14:paraId="117B88F5" w14:textId="77777777" w:rsidR="005E290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раздевалке, повесь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B41D148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тетради, учебники, письменные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чертежные принадлежности.</w:t>
      </w:r>
    </w:p>
    <w:p w14:paraId="37068C6D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порядке, 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чистотой парты.</w:t>
      </w:r>
    </w:p>
    <w:p w14:paraId="11460033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уроке веди себя тихо,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разговаривай,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ходи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классу без разрешения.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время урока отключи звук мобильного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доставай его.</w:t>
      </w:r>
    </w:p>
    <w:p w14:paraId="45826CC2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 вошел педагог,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нужно встать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приветствия.</w:t>
      </w:r>
    </w:p>
    <w:p w14:paraId="37932C36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перебивай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14:paraId="2413F660" w14:textId="77777777" w:rsidR="005E290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Отвечай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DF83CA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перемене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нужно бегать, кричать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драться, свистеть, толкать других учеников.</w:t>
      </w:r>
    </w:p>
    <w:p w14:paraId="15CF97BB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груби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взрослым,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детям. Неприличные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жесты недопустимы.</w:t>
      </w:r>
    </w:p>
    <w:p w14:paraId="57FC8F03" w14:textId="77777777" w:rsidR="005E290B" w:rsidRPr="00FD736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коем случае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порть его.</w:t>
      </w:r>
    </w:p>
    <w:p w14:paraId="0F075B22" w14:textId="77777777" w:rsidR="005E290B" w:rsidRDefault="00802D0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Чисто там, где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3FD030" w14:textId="77777777" w:rsidR="005E290B" w:rsidRPr="00FD736B" w:rsidRDefault="00802D0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стесняйся просить помощи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старших.</w:t>
      </w:r>
    </w:p>
    <w:p w14:paraId="33229B0E" w14:textId="77777777" w:rsidR="005E290B" w:rsidRPr="00FD736B" w:rsidRDefault="005E29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A324DA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14:paraId="7AC9A4F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14:paraId="24C9CB6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proofErr w:type="gram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родителями», «Самоуправление»,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безопасность», «Социальное партнерство», «Профориентация».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(вариативного) модуля «Школьный музей». Модули описаны последовательно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мере уменьшения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значимости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системе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8C1EA1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567FF0E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14:paraId="05490B9C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E4F1CA9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14:paraId="1C0B7A0E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14:paraId="7F562BD2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14:paraId="27DC1518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14:paraId="412212A9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14:paraId="5332A82C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14:paraId="596A8476" w14:textId="77777777" w:rsidR="005E290B" w:rsidRPr="00FD736B" w:rsidRDefault="00802D0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потребностями, дающего обучающимся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14:paraId="666892F5" w14:textId="77777777" w:rsidR="005E290B" w:rsidRPr="00FD736B" w:rsidRDefault="00802D0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14:paraId="54DAB704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65ABF18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14:paraId="105D1F5C" w14:textId="77777777" w:rsidR="005E290B" w:rsidRPr="00FD736B" w:rsidRDefault="00802D0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важном», «Основы военной подготовки»;</w:t>
      </w:r>
    </w:p>
    <w:p w14:paraId="5F88CE0F" w14:textId="77777777" w:rsidR="005E290B" w:rsidRPr="00FD736B" w:rsidRDefault="00802D0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религиозным культурам народов России, основам духовно-нравственной культуры народов России, духовно-историческому краеведению: «Народы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религии регионов России»;</w:t>
      </w:r>
    </w:p>
    <w:p w14:paraId="1E55F3C9" w14:textId="77777777" w:rsidR="005E290B" w:rsidRPr="00FD736B" w:rsidRDefault="00802D0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7633CB" w14:textId="77777777" w:rsidR="005E290B" w:rsidRPr="00FD736B" w:rsidRDefault="00802D0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питания», «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6BADE16A" w14:textId="77777777" w:rsidR="005E290B" w:rsidRPr="00FD736B" w:rsidRDefault="00802D0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области искусств, художественного творчества разных видов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жанров: «Школа экскурсоводов», «Школьный театр», «Акварелька»;</w:t>
      </w:r>
    </w:p>
    <w:p w14:paraId="08AD8437" w14:textId="77777777" w:rsidR="005E290B" w:rsidRPr="00FD736B" w:rsidRDefault="00802D0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спортивной направленности: 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«Шахматы</w:t>
      </w:r>
      <w:proofErr w:type="gram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«Футбол».</w:t>
      </w:r>
    </w:p>
    <w:p w14:paraId="03B5EA41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74E882E5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14:paraId="16F28FBE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14:paraId="72812BEF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общешкольных делах, мероприятиях, оказание необходимой помощи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14:paraId="607F6DB4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14:paraId="13A0723A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 внеучебные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14:paraId="0D4ADAC3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14:paraId="0BB72D74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проблемам; результаты 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14:paraId="0D5780FA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др.), совместный поиск решений проблем,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коррекцию поведения обучающихся через 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14:paraId="70FBB562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ведению личных портфолио,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14:paraId="036A6425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14:paraId="23909684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внеучебной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</w:p>
    <w:p w14:paraId="7CEB0CD5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14:paraId="60584123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14:paraId="34C7BC00" w14:textId="77777777" w:rsidR="005E290B" w:rsidRPr="00FD736B" w:rsidRDefault="00802D05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6D840F22" w14:textId="77777777" w:rsidR="005E290B" w:rsidRPr="00FD736B" w:rsidRDefault="00802D05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14:paraId="7E4581F6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4B97A8E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1436E34F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</w:p>
    <w:p w14:paraId="18BB152F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14:paraId="5C286A7D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14:paraId="158A2304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организации, 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14:paraId="6F6E0F9D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социальных партнеров, комплексы дел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6C59FEF5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</w:p>
    <w:p w14:paraId="5396DFD5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14:paraId="5E15DEB2" w14:textId="77777777" w:rsidR="005E290B" w:rsidRPr="00FD736B" w:rsidRDefault="00802D05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14:paraId="080D3739" w14:textId="77777777" w:rsidR="005E290B" w:rsidRPr="00FD736B" w:rsidRDefault="00802D05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14:paraId="7E0C300A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349BE18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5B27AF1D" w14:textId="77777777" w:rsidR="005E290B" w:rsidRPr="00FD736B" w:rsidRDefault="00802D0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изучению,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14:paraId="1C75D8C8" w14:textId="77777777" w:rsidR="005E290B" w:rsidRPr="00FD736B" w:rsidRDefault="00802D0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базе музея 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14:paraId="700A440D" w14:textId="77777777" w:rsidR="005E290B" w:rsidRPr="00FD736B" w:rsidRDefault="00802D05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14:paraId="54E186EE" w14:textId="77777777" w:rsidR="005E290B" w:rsidRPr="00FD736B" w:rsidRDefault="00802D0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истории;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площадке Музея Победы; онлайн-экскурсии.</w:t>
      </w:r>
    </w:p>
    <w:p w14:paraId="6B023AFD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4F9DF6A4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A0BDFCB" w14:textId="77777777" w:rsidR="005E290B" w:rsidRPr="00FD736B" w:rsidRDefault="00802D0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14:paraId="3495765E" w14:textId="77777777" w:rsidR="005E290B" w:rsidRPr="00FD736B" w:rsidRDefault="00802D0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14:paraId="64EAC54B" w14:textId="77777777" w:rsidR="005E290B" w:rsidRPr="00FD736B" w:rsidRDefault="00802D0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14:paraId="1D9FC396" w14:textId="77777777" w:rsidR="005E290B" w:rsidRPr="00FD736B" w:rsidRDefault="00802D0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151F1634" w14:textId="77777777" w:rsidR="005E290B" w:rsidRPr="00FD736B" w:rsidRDefault="00802D0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14:paraId="64A39205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7225AE7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14:paraId="2AA22315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14:paraId="2928A430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14:paraId="172F8AD3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</w:p>
    <w:p w14:paraId="15ED7BC6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аудио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</w:p>
    <w:p w14:paraId="52B21A78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15AE48A2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помещениях образовательной организации или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14:paraId="5A253CED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доступной, привлекательной форме новостную информацию позитивного гражданско-патриотического, духовно-нравственного содержания, фотоотчеты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14:paraId="619F3446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популяризацию символики образовательной организации (эмблема, флаг, логотип, элементы костюма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14:paraId="33A55C03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14:paraId="69C7BF38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14:paraId="2EFFC945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14:paraId="25D9348F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14:paraId="18C21949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14:paraId="6950B5FF" w14:textId="77777777" w:rsidR="005E290B" w:rsidRPr="00FD736B" w:rsidRDefault="00802D0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5862E57B" w14:textId="77777777" w:rsidR="005E290B" w:rsidRPr="00FD736B" w:rsidRDefault="00802D0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14:paraId="650A847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5F888878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14:paraId="13E8492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предусматривает:</w:t>
      </w:r>
    </w:p>
    <w:p w14:paraId="514A08D2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14:paraId="204142F9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14:paraId="02B30667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14:paraId="29095CE2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14:paraId="673D1E2C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2EBB672F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информационно-коммуникационной сети Интернет, интернет-сообщества,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14:paraId="667250CF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14:paraId="4A931421" w14:textId="77777777" w:rsidR="005E290B" w:rsidRPr="00FD736B" w:rsidRDefault="00802D05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14:paraId="0778044B" w14:textId="77777777" w:rsidR="005E290B" w:rsidRPr="00FD736B" w:rsidRDefault="00802D05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14:paraId="22495D9B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7398CB29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47B6EB84" w14:textId="77777777" w:rsidR="005E290B" w:rsidRPr="00FD736B" w:rsidRDefault="00802D0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деятельность органов ученического самоуправления (совет обучающихся или др.), избранных обучающимися;</w:t>
      </w:r>
    </w:p>
    <w:p w14:paraId="4F75F81A" w14:textId="77777777" w:rsidR="005E290B" w:rsidRPr="00FD736B" w:rsidRDefault="00802D0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14:paraId="7BBBCC6B" w14:textId="77777777" w:rsidR="005E290B" w:rsidRPr="00FD736B" w:rsidRDefault="00802D0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14:paraId="6E9E0FF1" w14:textId="77777777" w:rsidR="005E290B" w:rsidRPr="00FD736B" w:rsidRDefault="00802D0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рабочей программы воспитания, календарного 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14:paraId="40D6801F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14:paraId="7FFDEA9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14:paraId="4B1CBD8D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8A0B43F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382FAF8D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186E85D3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девиантными обучающимися,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14:paraId="63109BB5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(антинаркотические,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F326777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навыков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</w:p>
    <w:p w14:paraId="1BB80B9C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7EA22F2B" w14:textId="77777777" w:rsidR="005E290B" w:rsidRPr="00FD736B" w:rsidRDefault="00802D0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2EF87A1C" w14:textId="77777777" w:rsidR="005E290B" w:rsidRPr="00FD736B" w:rsidRDefault="00802D0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0D7156D2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501C772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6F14DEB9" w14:textId="77777777" w:rsidR="005E290B" w:rsidRPr="00FD736B" w:rsidRDefault="00802D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0EB15632" w14:textId="77777777" w:rsidR="005E290B" w:rsidRPr="00FD736B" w:rsidRDefault="00802D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14:paraId="444480B9" w14:textId="77777777" w:rsidR="005E290B" w:rsidRPr="00FD736B" w:rsidRDefault="00802D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14:paraId="130B1AC4" w14:textId="77777777" w:rsidR="005E290B" w:rsidRPr="00FD736B" w:rsidRDefault="00802D0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2C0E97B6" w14:textId="77777777" w:rsidR="005E290B" w:rsidRPr="00FD736B" w:rsidRDefault="00802D0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14:paraId="46DEF809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72DE3FB7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533F5680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14:paraId="3FE652A1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14:paraId="01FCB412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14:paraId="5694D840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14:paraId="2738F48F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базе детского лагеря при образовательной организации профориентационных смен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14:paraId="4F0ACC3E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педагогами изучение обучающимися интернет-ресурсов, посвященных выбору профессии, прохождение профориентационного онлайн-тестирования, онлайн-курсов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14:paraId="6C4A4C80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работе всероссийских профориентационных проектов;</w:t>
      </w:r>
    </w:p>
    <w:p w14:paraId="7965AC81" w14:textId="77777777" w:rsidR="005E290B" w:rsidRPr="00FD736B" w:rsidRDefault="00802D0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14:paraId="4C97C12E" w14:textId="77777777" w:rsidR="005E290B" w:rsidRPr="00FD736B" w:rsidRDefault="00802D0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14:paraId="74DAE656" w14:textId="77777777" w:rsidR="005E290B" w:rsidRPr="00FD736B" w:rsidRDefault="005E2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C36F46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409097FD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06238A4C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данном подразделе представлены решения МБОУ </w:t>
      </w:r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FD736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разделению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обеспечением, реализацией воспитательной деятельности;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воспитания, психолого-педагогического сопровождения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других категорий;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привлечению специалистов других организаций (образовательных, социальных,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14:paraId="1C7D40BB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 обеспечивают специалисты:</w:t>
      </w:r>
    </w:p>
    <w:p w14:paraId="0C29057A" w14:textId="77777777" w:rsidR="005E290B" w:rsidRPr="00FD736B" w:rsidRDefault="00802D0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работе;</w:t>
      </w:r>
    </w:p>
    <w:p w14:paraId="1CC3CDFF" w14:textId="77777777" w:rsidR="005E290B" w:rsidRPr="00444F08" w:rsidRDefault="00802D05" w:rsidP="00444F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14:paraId="1EC27DB7" w14:textId="77777777" w:rsidR="005E290B" w:rsidRDefault="00802D0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5D934C" w14:textId="77777777" w:rsidR="005E290B" w:rsidRDefault="00802D0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E89ED4" w14:textId="77777777" w:rsidR="005E290B" w:rsidRPr="00444F08" w:rsidRDefault="00802D05" w:rsidP="00444F0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D220B25" w14:textId="77777777" w:rsidR="005E290B" w:rsidRDefault="00802D05" w:rsidP="00444F08">
      <w:pPr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E128C7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 xml:space="preserve"> 86,7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процентов имеют высшее педагогическое образование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высшую квалификационную категорию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Психолого-педагогическое сопровождение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ОВЗ, обеспечивают педагоги-психологи, социальный педагог. Классное руководство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1–11-х классах осуществляют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руководителей.</w:t>
      </w:r>
    </w:p>
    <w:p w14:paraId="38A2AA9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планом-графиком.</w:t>
      </w:r>
    </w:p>
    <w:p w14:paraId="537706AC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воспитательных задач привлекаются также специалисты других организаций: работники КДН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ОДН, участковый, специалисты городского краеведческого музея, актеры городского драмтеатра.</w:t>
      </w:r>
    </w:p>
    <w:p w14:paraId="1847C795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14C06377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33B498E2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259E8F9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4B6E40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школьном методическом объединении;</w:t>
      </w:r>
    </w:p>
    <w:p w14:paraId="6ED16643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4D1072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отношений;</w:t>
      </w:r>
    </w:p>
    <w:p w14:paraId="117CEC37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7EA4C5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83C22E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BD236B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ПМПК;</w:t>
      </w:r>
    </w:p>
    <w:p w14:paraId="4504BADE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социально-психологической службе;</w:t>
      </w:r>
    </w:p>
    <w:p w14:paraId="6181A399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школьном наркологическом посте;</w:t>
      </w:r>
    </w:p>
    <w:p w14:paraId="456E1353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AE842D3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защите обучающихся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развитию;</w:t>
      </w:r>
    </w:p>
    <w:p w14:paraId="2B58732B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организации дополнительного образования;</w:t>
      </w:r>
    </w:p>
    <w:p w14:paraId="7B46FC47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обучающихся;</w:t>
      </w:r>
    </w:p>
    <w:p w14:paraId="6D4930D1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E2BA0A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3407CBB4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первичном отделении РДДМ «Движение первых»;</w:t>
      </w:r>
    </w:p>
    <w:p w14:paraId="2A1E8977" w14:textId="77777777" w:rsidR="005E290B" w:rsidRPr="00FD736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школьном спортивном клубе «Чайка»;</w:t>
      </w:r>
    </w:p>
    <w:p w14:paraId="708C623C" w14:textId="77777777" w:rsidR="005E290B" w:rsidRDefault="00802D0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A186FD" w14:textId="77777777" w:rsidR="005E290B" w:rsidRDefault="00802D0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3C48707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57CFFB2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</w:p>
    <w:p w14:paraId="176A1593" w14:textId="77777777" w:rsidR="005E290B" w:rsidRPr="00FD736B" w:rsidRDefault="00802D05" w:rsidP="00444F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уровне ООО обучается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ОВЗ. Это дети с задержкой психического развития. Для данной категории обучающихся в </w:t>
      </w:r>
      <w:r w:rsidR="00444F0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gram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14:paraId="5BCA6DEF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общностей.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реализации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инклюзивном образовании развиваются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принципах заботы, взаимоуважения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деятельности.</w:t>
      </w:r>
    </w:p>
    <w:p w14:paraId="7FE8593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деятельности.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малых группах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команде, развивает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социальной ситуации его развития.</w:t>
      </w:r>
    </w:p>
    <w:p w14:paraId="0FB47D3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событий.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общих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культурной ситуации развития каждого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ОВЗ обеспечивает возможность его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жизни класса, школы, событиях группы, формирует личностный опыт, развивает самооценку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своих силах.</w:t>
      </w:r>
    </w:p>
    <w:p w14:paraId="1A335004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</w:t>
      </w:r>
    </w:p>
    <w:p w14:paraId="3D91580F" w14:textId="77777777" w:rsidR="005E290B" w:rsidRPr="00FD736B" w:rsidRDefault="00802D0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14:paraId="0BEC108B" w14:textId="77777777" w:rsidR="005E290B" w:rsidRPr="00FD736B" w:rsidRDefault="00802D0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образовательных отношений;</w:t>
      </w:r>
    </w:p>
    <w:p w14:paraId="7A4356D8" w14:textId="77777777" w:rsidR="005E290B" w:rsidRPr="00FD736B" w:rsidRDefault="00802D05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обучающегося;</w:t>
      </w:r>
    </w:p>
    <w:p w14:paraId="04679F13" w14:textId="77777777" w:rsidR="005E290B" w:rsidRPr="00FD736B" w:rsidRDefault="00802D05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обеспечение психолого-педагогической поддержки семей обучающихся, содействие повышению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педагогической, психологической, </w:t>
      </w:r>
      <w:proofErr w:type="spellStart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proofErr w:type="spellEnd"/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14:paraId="164E4018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школа ориентируется:</w:t>
      </w:r>
    </w:p>
    <w:p w14:paraId="52FDA84B" w14:textId="77777777" w:rsidR="005E290B" w:rsidRPr="00FD736B" w:rsidRDefault="00802D0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14:paraId="682E1B56" w14:textId="77777777" w:rsidR="005E290B" w:rsidRPr="00FD736B" w:rsidRDefault="00802D05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обучения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вспомогательных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воспитателей, педагогов-психологов;</w:t>
      </w:r>
    </w:p>
    <w:p w14:paraId="4BDBA721" w14:textId="77777777" w:rsidR="005E290B" w:rsidRPr="00FD736B" w:rsidRDefault="00802D05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организации всех видов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14:paraId="44A7849D" w14:textId="77777777" w:rsidR="005E290B" w:rsidRPr="00FD736B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14:paraId="69975CE4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</w:p>
    <w:p w14:paraId="6ED37935" w14:textId="77777777" w:rsidR="005E290B" w:rsidRPr="00444F08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41DDD30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14:paraId="75F669AB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награждениях. Ознакомление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обязательно.</w:t>
      </w:r>
    </w:p>
    <w:p w14:paraId="0940BE0F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14:paraId="13C7FF8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использование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коллективных наград дает возможность стимулировать индивидуальную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коллективную активность обучающихся, преодолевать межличностные противоречия между обучающимися,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награды.</w:t>
      </w:r>
    </w:p>
    <w:p w14:paraId="7AA2626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5.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системе поощрения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представителей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учетом наличия ученического самоуправления), сторонних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статусных представителей.</w:t>
      </w:r>
    </w:p>
    <w:p w14:paraId="42A55E5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 Дифференцированность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поощрения.</w:t>
      </w:r>
    </w:p>
    <w:p w14:paraId="5D20D225" w14:textId="77777777" w:rsidR="005E290B" w:rsidRPr="00444F08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поощрения проявлений активной жизненной позиции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социальной успешности обучающихся </w:t>
      </w:r>
      <w:proofErr w:type="spellStart"/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4F2ACB87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14:paraId="37CEDE13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62A4530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EAD0472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E908A96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A21A265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75FA095" w14:textId="77777777" w:rsidR="005E290B" w:rsidRDefault="00802D0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3AA04E32" w14:textId="77777777" w:rsidR="005E290B" w:rsidRDefault="00802D05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32E4946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Достижения участников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артефактам портфолио, которое формируется обучающимся или классом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осуществляют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14:paraId="061D1A45" w14:textId="77777777" w:rsidR="005E290B" w:rsidRPr="00444F08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2585720E" w14:textId="77777777" w:rsidR="005E290B" w:rsidRDefault="00802D05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Портфолио. Ведение портфолио отражает деятельность обучающегося 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собиранию (накоплению) артефактов, фиксирующих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B754447" w14:textId="77777777" w:rsidR="005E290B" w:rsidRPr="00FD736B" w:rsidRDefault="00802D0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2CC90C52" w14:textId="77777777" w:rsidR="005E290B" w:rsidRPr="00FD736B" w:rsidRDefault="00802D05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37EA65EE" w14:textId="77777777" w:rsidR="005E290B" w:rsidRPr="00FD736B" w:rsidRDefault="00802D05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которую устанавливают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достижений, которые определяются образовательными результатами отдельных обучающихся или классов.</w:t>
      </w:r>
    </w:p>
    <w:p w14:paraId="36552185" w14:textId="77777777" w:rsidR="005E290B" w:rsidRPr="00444F08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проявлений активной жизненной позиции </w:t>
      </w:r>
      <w:proofErr w:type="spellStart"/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7AF3BEC9" w14:textId="77777777" w:rsidR="005E290B" w:rsidRDefault="00802D0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EB0C31" w14:textId="77777777" w:rsidR="005E290B" w:rsidRDefault="00802D0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B3FB8A7" w14:textId="77777777" w:rsidR="005E290B" w:rsidRDefault="00802D0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9B9417" w14:textId="77777777" w:rsidR="005E290B" w:rsidRPr="00FD736B" w:rsidRDefault="00802D0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доску почета.</w:t>
      </w:r>
    </w:p>
    <w:p w14:paraId="498D23C0" w14:textId="77777777" w:rsidR="005E290B" w:rsidRDefault="00802D05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A15E15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материальной поддержке проведения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школе воспитательных дел, мероприятий, проведения внешкольных мероприятий, различных форм совместной деятельности воспитательной 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поддержке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помощи обучающихся, семей, педагогических работников. Благотворительность предусматривает публичную презентацию благотворителей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37A32398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направления благодарственного письма.</w:t>
      </w:r>
    </w:p>
    <w:p w14:paraId="0899618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филиалов,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14:paraId="7F3E38D3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Рейтинги,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форма, публичность, привлечение благотворителей,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социальных партнеров,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статус, акции, деятельность должны соответствовать укладу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их использование должно быть согласовано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родительского сообщества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избежание деструктивного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отношении школы.</w:t>
      </w:r>
    </w:p>
    <w:p w14:paraId="1116E1E1" w14:textId="77777777" w:rsidR="005E290B" w:rsidRPr="00444F08" w:rsidRDefault="00802D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35E42584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14:paraId="0C801C5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14:paraId="29CAD6FF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14:paraId="65A6B55F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4788FB51" w14:textId="77777777" w:rsidR="005E290B" w:rsidRPr="00FD736B" w:rsidRDefault="00802D05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6D1E2B4A" w14:textId="77777777" w:rsidR="005E290B" w:rsidRPr="00FD736B" w:rsidRDefault="00802D05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изучение прежде всего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количественных,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14:paraId="396FA00F" w14:textId="77777777" w:rsidR="005E290B" w:rsidRPr="00FD736B" w:rsidRDefault="00802D05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развивающий характер осуществляемого анализа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работе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14:paraId="0A5C21C4" w14:textId="77777777" w:rsidR="005E290B" w:rsidRPr="00FD736B" w:rsidRDefault="00802D05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результаты личностного развития обучающихся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саморазвития.</w:t>
      </w:r>
    </w:p>
    <w:p w14:paraId="0B88062B" w14:textId="77777777" w:rsidR="005E290B" w:rsidRDefault="00802D0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7C61484E" w14:textId="77777777" w:rsidR="005E290B" w:rsidRPr="00FD736B" w:rsidRDefault="00802D05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обучающихся.</w:t>
      </w:r>
    </w:p>
    <w:p w14:paraId="3B1FCA6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динамика личностного развития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14:paraId="4DA3B066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14:paraId="1BB305A2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результатах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 является педагогическое наблюдение.</w:t>
      </w:r>
    </w:p>
    <w:p w14:paraId="3DEBE3C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вопросах:</w:t>
      </w:r>
    </w:p>
    <w:p w14:paraId="1D8D3D08" w14:textId="77777777" w:rsidR="005E290B" w:rsidRPr="00FD736B" w:rsidRDefault="00802D05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личностном развитии обучающихся удалось решить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14:paraId="4E6B0E2F" w14:textId="77777777" w:rsidR="005E290B" w:rsidRPr="00FD736B" w:rsidRDefault="00802D05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удалось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почему;</w:t>
      </w:r>
    </w:p>
    <w:p w14:paraId="7C0BF657" w14:textId="77777777" w:rsidR="005E290B" w:rsidRPr="00FD736B" w:rsidRDefault="00802D05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71F65C91" w14:textId="77777777" w:rsidR="005E290B" w:rsidRPr="00FD736B" w:rsidRDefault="00802D05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134A1559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14:paraId="1C21B5C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наличии)), классными руководителями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14:paraId="544645FD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могут быть анкетирования 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14:paraId="26F7E071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14:paraId="0E6A0740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14:paraId="14A4DE92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FB42FC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457D03" w14:textId="77777777" w:rsidR="005E290B" w:rsidRPr="00FD736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14:paraId="69D9B028" w14:textId="77777777" w:rsidR="005E290B" w:rsidRPr="00FD736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5F47E717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794128" w14:textId="77777777" w:rsidR="005E290B" w:rsidRPr="00FD736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14:paraId="1AC599A3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A3D097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860A8C" w14:textId="77777777" w:rsidR="005E290B" w:rsidRPr="00FD736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14:paraId="0D4F6099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3988DA" w14:textId="77777777" w:rsidR="005E290B" w:rsidRDefault="00802D0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43E0AB" w14:textId="77777777" w:rsidR="005E290B" w:rsidRDefault="00802D05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A0EF948" w14:textId="77777777" w:rsidR="005E290B" w:rsidRPr="00FD736B" w:rsidRDefault="00802D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444F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736B">
        <w:rPr>
          <w:rFonts w:hAnsi="Times New Roman" w:cs="Times New Roman"/>
          <w:color w:val="000000"/>
          <w:sz w:val="24"/>
          <w:szCs w:val="24"/>
          <w:lang w:val="ru-RU"/>
        </w:rPr>
        <w:t>2024/25 учебный год.</w:t>
      </w:r>
    </w:p>
    <w:sectPr w:rsidR="005E290B" w:rsidRPr="00FD736B" w:rsidSect="005E290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50D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54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890A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CF7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5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9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E46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D70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E6C8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B6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A2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8E4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947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23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36D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C30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3B5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4600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108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E1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1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370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060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1A7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CD2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D40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E05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D052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D21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846A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A06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67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9D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97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2E0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366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6B21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3111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7C2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0D01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A7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3B212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595B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0"/>
  </w:num>
  <w:num w:numId="3">
    <w:abstractNumId w:val="21"/>
  </w:num>
  <w:num w:numId="4">
    <w:abstractNumId w:val="13"/>
  </w:num>
  <w:num w:numId="5">
    <w:abstractNumId w:val="25"/>
  </w:num>
  <w:num w:numId="6">
    <w:abstractNumId w:val="14"/>
  </w:num>
  <w:num w:numId="7">
    <w:abstractNumId w:val="20"/>
  </w:num>
  <w:num w:numId="8">
    <w:abstractNumId w:val="34"/>
  </w:num>
  <w:num w:numId="9">
    <w:abstractNumId w:val="43"/>
  </w:num>
  <w:num w:numId="10">
    <w:abstractNumId w:val="4"/>
  </w:num>
  <w:num w:numId="11">
    <w:abstractNumId w:val="39"/>
  </w:num>
  <w:num w:numId="12">
    <w:abstractNumId w:val="35"/>
  </w:num>
  <w:num w:numId="13">
    <w:abstractNumId w:val="17"/>
  </w:num>
  <w:num w:numId="14">
    <w:abstractNumId w:val="3"/>
  </w:num>
  <w:num w:numId="15">
    <w:abstractNumId w:val="30"/>
  </w:num>
  <w:num w:numId="16">
    <w:abstractNumId w:val="19"/>
  </w:num>
  <w:num w:numId="17">
    <w:abstractNumId w:val="18"/>
  </w:num>
  <w:num w:numId="18">
    <w:abstractNumId w:val="15"/>
  </w:num>
  <w:num w:numId="19">
    <w:abstractNumId w:val="7"/>
  </w:num>
  <w:num w:numId="20">
    <w:abstractNumId w:val="37"/>
  </w:num>
  <w:num w:numId="21">
    <w:abstractNumId w:val="6"/>
  </w:num>
  <w:num w:numId="22">
    <w:abstractNumId w:val="24"/>
  </w:num>
  <w:num w:numId="23">
    <w:abstractNumId w:val="11"/>
  </w:num>
  <w:num w:numId="24">
    <w:abstractNumId w:val="0"/>
  </w:num>
  <w:num w:numId="25">
    <w:abstractNumId w:val="23"/>
  </w:num>
  <w:num w:numId="26">
    <w:abstractNumId w:val="2"/>
  </w:num>
  <w:num w:numId="27">
    <w:abstractNumId w:val="8"/>
  </w:num>
  <w:num w:numId="28">
    <w:abstractNumId w:val="33"/>
  </w:num>
  <w:num w:numId="29">
    <w:abstractNumId w:val="5"/>
  </w:num>
  <w:num w:numId="30">
    <w:abstractNumId w:val="36"/>
  </w:num>
  <w:num w:numId="31">
    <w:abstractNumId w:val="27"/>
  </w:num>
  <w:num w:numId="32">
    <w:abstractNumId w:val="32"/>
  </w:num>
  <w:num w:numId="33">
    <w:abstractNumId w:val="29"/>
  </w:num>
  <w:num w:numId="34">
    <w:abstractNumId w:val="12"/>
  </w:num>
  <w:num w:numId="35">
    <w:abstractNumId w:val="31"/>
  </w:num>
  <w:num w:numId="36">
    <w:abstractNumId w:val="9"/>
  </w:num>
  <w:num w:numId="37">
    <w:abstractNumId w:val="16"/>
  </w:num>
  <w:num w:numId="38">
    <w:abstractNumId w:val="38"/>
  </w:num>
  <w:num w:numId="39">
    <w:abstractNumId w:val="28"/>
  </w:num>
  <w:num w:numId="40">
    <w:abstractNumId w:val="41"/>
  </w:num>
  <w:num w:numId="41">
    <w:abstractNumId w:val="42"/>
  </w:num>
  <w:num w:numId="42">
    <w:abstractNumId w:val="10"/>
  </w:num>
  <w:num w:numId="43">
    <w:abstractNumId w:val="2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374AF5"/>
    <w:rsid w:val="00444F08"/>
    <w:rsid w:val="004F7E17"/>
    <w:rsid w:val="0052444D"/>
    <w:rsid w:val="005A05CE"/>
    <w:rsid w:val="005E290B"/>
    <w:rsid w:val="00653AF6"/>
    <w:rsid w:val="00802D05"/>
    <w:rsid w:val="00B73A5A"/>
    <w:rsid w:val="00E438A1"/>
    <w:rsid w:val="00F01E19"/>
    <w:rsid w:val="00FD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1331"/>
  <w15:docId w15:val="{94CA5041-869B-40D9-8FED-D3636B6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9139</Words>
  <Characters>52095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2025-01-22T08:28:00Z</dcterms:created>
  <dcterms:modified xsi:type="dcterms:W3CDTF">2025-01-22T08:28:00Z</dcterms:modified>
</cp:coreProperties>
</file>